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25" w:rsidRDefault="00785C25" w:rsidP="00785C2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STATEMENT BY THE PERMANENT MISSION OF SINGAPORE AT THE UNIVERSAL PERIODIC REVIEW (UPR) OF INDONESIA AT THE 27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 UPR WORKING GROUP, 3 MAY 2017</w:t>
      </w: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Mr President,</w:t>
      </w: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Singapore warmly welcomes the Indonesian delegation to this UPR Working Group.  </w:t>
      </w:r>
      <w:bookmarkStart w:id="0" w:name="_GoBack"/>
      <w:bookmarkEnd w:id="0"/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commend President Joko Widodo’s leadership and drive to enhance social protection and reduce inequality for all Indonesians through programmes such as </w:t>
      </w:r>
      <w:r>
        <w:rPr>
          <w:rFonts w:ascii="Times New Roman" w:hAnsi="Times New Roman"/>
          <w:i/>
          <w:iCs/>
          <w:sz w:val="28"/>
          <w:szCs w:val="28"/>
        </w:rPr>
        <w:t>Nawa Cita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</w:t>
      </w:r>
      <w:r>
        <w:rPr>
          <w:rFonts w:ascii="Times New Roman" w:hAnsi="Times New Roman"/>
          <w:b/>
          <w:bCs/>
          <w:sz w:val="28"/>
          <w:szCs w:val="28"/>
        </w:rPr>
        <w:t>recommend</w:t>
      </w:r>
      <w:r>
        <w:rPr>
          <w:rFonts w:ascii="Times New Roman" w:hAnsi="Times New Roman"/>
          <w:sz w:val="28"/>
          <w:szCs w:val="28"/>
        </w:rPr>
        <w:t xml:space="preserve"> that Indonesia continue to implement such policies, and develop infrastructure that provides more targeted social assistance, particularly to Indonesians living in the rural areas.  </w:t>
      </w: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Indonesian government has also implemented many measures since its last UPR to improve access to education, such as the </w:t>
      </w:r>
      <w:r>
        <w:rPr>
          <w:rFonts w:ascii="Times New Roman" w:hAnsi="Times New Roman"/>
          <w:i/>
          <w:iCs/>
          <w:sz w:val="28"/>
          <w:szCs w:val="28"/>
        </w:rPr>
        <w:t>Universal Secondary Education</w:t>
      </w:r>
      <w:r>
        <w:rPr>
          <w:rFonts w:ascii="Times New Roman" w:hAnsi="Times New Roman"/>
          <w:sz w:val="28"/>
          <w:szCs w:val="28"/>
        </w:rPr>
        <w:t xml:space="preserve"> (USE) programme.  </w:t>
      </w: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</w:t>
      </w:r>
      <w:r>
        <w:rPr>
          <w:rFonts w:ascii="Times New Roman" w:hAnsi="Times New Roman"/>
          <w:b/>
          <w:bCs/>
          <w:sz w:val="28"/>
          <w:szCs w:val="28"/>
        </w:rPr>
        <w:t>recommend</w:t>
      </w:r>
      <w:r>
        <w:rPr>
          <w:rFonts w:ascii="Times New Roman" w:hAnsi="Times New Roman"/>
          <w:sz w:val="28"/>
          <w:szCs w:val="28"/>
        </w:rPr>
        <w:t xml:space="preserve"> that Indonesia continue to implement policies to ensure the availability and affordability of education to all Indonesians, in particular those in the remote regions, and those with special needs.</w:t>
      </w: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Mr President</w:t>
      </w:r>
      <w:r>
        <w:rPr>
          <w:rFonts w:ascii="Times New Roman" w:hAnsi="Times New Roman"/>
          <w:sz w:val="28"/>
          <w:szCs w:val="28"/>
        </w:rPr>
        <w:t>,</w:t>
      </w: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Singapore and Indonesia will celebrate the 50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anniversary of the establishment of diplomatic relations this year with a series of commemorative events.  </w:t>
      </w: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wish Indonesia every success in its development journey and in its efforts to promote and protect the human rights of all Indonesians.</w:t>
      </w: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Thank you Mr President.        </w:t>
      </w:r>
    </w:p>
    <w:p w:rsidR="00785C25" w:rsidRDefault="00785C25" w:rsidP="00785C25">
      <w:pPr>
        <w:jc w:val="both"/>
        <w:rPr>
          <w:rFonts w:ascii="Times New Roman" w:hAnsi="Times New Roman"/>
          <w:sz w:val="28"/>
          <w:szCs w:val="28"/>
        </w:rPr>
      </w:pPr>
    </w:p>
    <w:p w:rsidR="00785C25" w:rsidRDefault="00785C25" w:rsidP="00785C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         .         .         .         .</w:t>
      </w:r>
    </w:p>
    <w:p w:rsidR="008738E4" w:rsidRPr="00785C25" w:rsidRDefault="008738E4" w:rsidP="00785C25"/>
    <w:sectPr w:rsidR="008738E4" w:rsidRPr="00785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25"/>
    <w:rsid w:val="00785C25"/>
    <w:rsid w:val="008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C7216B-C032-480F-8C9F-F4F147AD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15</Order1>
  </documentManagement>
</p:properties>
</file>

<file path=customXml/itemProps1.xml><?xml version="1.0" encoding="utf-8"?>
<ds:datastoreItem xmlns:ds="http://schemas.openxmlformats.org/officeDocument/2006/customXml" ds:itemID="{2418366D-5DC6-492D-B8DE-148AF5E58822}"/>
</file>

<file path=customXml/itemProps2.xml><?xml version="1.0" encoding="utf-8"?>
<ds:datastoreItem xmlns:ds="http://schemas.openxmlformats.org/officeDocument/2006/customXml" ds:itemID="{091FACAF-F605-487C-842F-2843170C9390}"/>
</file>

<file path=customXml/itemProps3.xml><?xml version="1.0" encoding="utf-8"?>
<ds:datastoreItem xmlns:ds="http://schemas.openxmlformats.org/officeDocument/2006/customXml" ds:itemID="{5859F228-E74F-4066-9848-491D0F052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subject/>
  <dc:creator>Jonathan HAN (MFA)</dc:creator>
  <cp:keywords/>
  <dc:description/>
  <cp:lastModifiedBy>Jonathan HAN (MFA)</cp:lastModifiedBy>
  <cp:revision>1</cp:revision>
  <dcterms:created xsi:type="dcterms:W3CDTF">2017-05-11T09:00:00Z</dcterms:created>
  <dcterms:modified xsi:type="dcterms:W3CDTF">2017-05-11T09:02:00Z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